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2511" w14:textId="77777777" w:rsidR="0074154D" w:rsidRDefault="0074154D" w:rsidP="00E735EA">
      <w:pPr>
        <w:jc w:val="center"/>
        <w:rPr>
          <w:rFonts w:ascii="標楷體" w:eastAsia="標楷體"/>
          <w:spacing w:val="80"/>
          <w:sz w:val="36"/>
        </w:rPr>
      </w:pPr>
      <w:r>
        <w:rPr>
          <w:rFonts w:ascii="標楷體" w:eastAsia="標楷體" w:hint="eastAsia"/>
          <w:spacing w:val="80"/>
          <w:sz w:val="36"/>
        </w:rPr>
        <w:t>中華民國環境工程學會</w:t>
      </w:r>
    </w:p>
    <w:p w14:paraId="7CACB7B1" w14:textId="77777777" w:rsidR="0074154D" w:rsidRDefault="0074154D" w:rsidP="00E735EA">
      <w:pPr>
        <w:jc w:val="center"/>
        <w:rPr>
          <w:rFonts w:ascii="標楷體" w:eastAsia="標楷體"/>
          <w:spacing w:val="80"/>
          <w:sz w:val="40"/>
        </w:rPr>
      </w:pPr>
      <w:r>
        <w:rPr>
          <w:rFonts w:ascii="標楷體" w:eastAsia="標楷體" w:hint="eastAsia"/>
          <w:spacing w:val="80"/>
          <w:sz w:val="36"/>
        </w:rPr>
        <w:t>出版品價目表</w:t>
      </w:r>
      <w:r w:rsidR="00236050">
        <w:rPr>
          <w:rFonts w:ascii="標楷體" w:eastAsia="標楷體" w:hint="eastAsia"/>
          <w:spacing w:val="80"/>
          <w:sz w:val="36"/>
        </w:rPr>
        <w:t>(訂購單)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440"/>
        <w:gridCol w:w="1620"/>
        <w:gridCol w:w="1260"/>
      </w:tblGrid>
      <w:tr w:rsidR="00236050" w14:paraId="2904B4D1" w14:textId="77777777" w:rsidTr="00595CD0">
        <w:tc>
          <w:tcPr>
            <w:tcW w:w="4348" w:type="dxa"/>
            <w:tcBorders>
              <w:bottom w:val="single" w:sz="12" w:space="0" w:color="auto"/>
            </w:tcBorders>
            <w:vAlign w:val="center"/>
          </w:tcPr>
          <w:p w14:paraId="090FFC30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書      名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54A6CB8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定 價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33999EC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會員價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3D2CCB9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訂購數量</w:t>
            </w:r>
          </w:p>
        </w:tc>
      </w:tr>
      <w:tr w:rsidR="00236050" w14:paraId="1428FE6A" w14:textId="77777777" w:rsidTr="00595CD0">
        <w:tc>
          <w:tcPr>
            <w:tcW w:w="4348" w:type="dxa"/>
          </w:tcPr>
          <w:p w14:paraId="34998713" w14:textId="77777777" w:rsidR="00236050" w:rsidRDefault="0023605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環境工程概論</w:t>
            </w:r>
            <w:r w:rsidR="00363882">
              <w:rPr>
                <w:rFonts w:ascii="標楷體" w:eastAsia="標楷體" w:hint="eastAsia"/>
                <w:sz w:val="28"/>
              </w:rPr>
              <w:t>(91)</w:t>
            </w:r>
          </w:p>
        </w:tc>
        <w:tc>
          <w:tcPr>
            <w:tcW w:w="1440" w:type="dxa"/>
          </w:tcPr>
          <w:p w14:paraId="00DFB2E2" w14:textId="77777777" w:rsidR="00236050" w:rsidRDefault="0023605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500</w:t>
            </w:r>
          </w:p>
        </w:tc>
        <w:tc>
          <w:tcPr>
            <w:tcW w:w="1620" w:type="dxa"/>
          </w:tcPr>
          <w:p w14:paraId="20DE2673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400</w:t>
            </w:r>
          </w:p>
        </w:tc>
        <w:tc>
          <w:tcPr>
            <w:tcW w:w="1260" w:type="dxa"/>
          </w:tcPr>
          <w:p w14:paraId="0575D2EA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6050" w14:paraId="5898EE6F" w14:textId="77777777" w:rsidTr="00595CD0">
        <w:tc>
          <w:tcPr>
            <w:tcW w:w="4348" w:type="dxa"/>
          </w:tcPr>
          <w:p w14:paraId="03B4E877" w14:textId="77777777" w:rsidR="00236050" w:rsidRDefault="0023605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環境科學概論</w:t>
            </w:r>
            <w:r w:rsidR="00363882">
              <w:rPr>
                <w:rFonts w:ascii="標楷體" w:eastAsia="標楷體" w:hint="eastAsia"/>
                <w:sz w:val="28"/>
              </w:rPr>
              <w:t>(93)</w:t>
            </w:r>
          </w:p>
        </w:tc>
        <w:tc>
          <w:tcPr>
            <w:tcW w:w="1440" w:type="dxa"/>
          </w:tcPr>
          <w:p w14:paraId="4E46BEAF" w14:textId="77777777" w:rsidR="00236050" w:rsidRDefault="0023605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500</w:t>
            </w:r>
          </w:p>
        </w:tc>
        <w:tc>
          <w:tcPr>
            <w:tcW w:w="1620" w:type="dxa"/>
          </w:tcPr>
          <w:p w14:paraId="0B0E3088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400</w:t>
            </w:r>
          </w:p>
        </w:tc>
        <w:tc>
          <w:tcPr>
            <w:tcW w:w="1260" w:type="dxa"/>
          </w:tcPr>
          <w:p w14:paraId="3A68913F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6050" w14:paraId="300FE5B1" w14:textId="77777777" w:rsidTr="00595CD0">
        <w:tc>
          <w:tcPr>
            <w:tcW w:w="4348" w:type="dxa"/>
          </w:tcPr>
          <w:p w14:paraId="7DFFFC46" w14:textId="77777777" w:rsidR="00236050" w:rsidRDefault="0023605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環境規劃與管理</w:t>
            </w:r>
            <w:r w:rsidR="00363882">
              <w:rPr>
                <w:rFonts w:ascii="標楷體" w:eastAsia="標楷體" w:hint="eastAsia"/>
                <w:sz w:val="28"/>
              </w:rPr>
              <w:t>(102)</w:t>
            </w:r>
          </w:p>
        </w:tc>
        <w:tc>
          <w:tcPr>
            <w:tcW w:w="1440" w:type="dxa"/>
          </w:tcPr>
          <w:p w14:paraId="607E1578" w14:textId="77777777" w:rsidR="00236050" w:rsidRDefault="00F22133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700</w:t>
            </w:r>
          </w:p>
        </w:tc>
        <w:tc>
          <w:tcPr>
            <w:tcW w:w="1620" w:type="dxa"/>
          </w:tcPr>
          <w:p w14:paraId="600A892A" w14:textId="77777777" w:rsidR="00236050" w:rsidRDefault="00F221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600</w:t>
            </w:r>
          </w:p>
        </w:tc>
        <w:tc>
          <w:tcPr>
            <w:tcW w:w="1260" w:type="dxa"/>
          </w:tcPr>
          <w:p w14:paraId="0F3CF1AB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6050" w14:paraId="2F6D6E2E" w14:textId="77777777" w:rsidTr="00595CD0">
        <w:tc>
          <w:tcPr>
            <w:tcW w:w="4348" w:type="dxa"/>
          </w:tcPr>
          <w:p w14:paraId="6CEB9675" w14:textId="07D57FF3" w:rsidR="00236050" w:rsidRPr="001B21C9" w:rsidRDefault="00236050">
            <w:pPr>
              <w:rPr>
                <w:rFonts w:ascii="標楷體" w:eastAsia="標楷體"/>
                <w:color w:val="000000" w:themeColor="text1"/>
                <w:sz w:val="28"/>
              </w:rPr>
            </w:pPr>
            <w:r w:rsidRPr="001B21C9">
              <w:rPr>
                <w:rFonts w:ascii="標楷體" w:eastAsia="標楷體" w:hint="eastAsia"/>
                <w:color w:val="000000" w:themeColor="text1"/>
                <w:sz w:val="28"/>
              </w:rPr>
              <w:t>環境微生物</w:t>
            </w:r>
            <w:r w:rsidR="00363882" w:rsidRPr="001B21C9">
              <w:rPr>
                <w:rFonts w:ascii="標楷體" w:eastAsia="標楷體" w:hint="eastAsia"/>
                <w:color w:val="000000" w:themeColor="text1"/>
                <w:sz w:val="28"/>
              </w:rPr>
              <w:t>(101)</w:t>
            </w:r>
          </w:p>
        </w:tc>
        <w:tc>
          <w:tcPr>
            <w:tcW w:w="1440" w:type="dxa"/>
          </w:tcPr>
          <w:p w14:paraId="24F7FA92" w14:textId="77777777" w:rsidR="00236050" w:rsidRDefault="00E63C8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65</w:t>
            </w:r>
            <w:r w:rsidR="00236050">
              <w:rPr>
                <w:rFonts w:ascii="標楷體" w:eastAsia="標楷體" w:hint="eastAsia"/>
                <w:sz w:val="32"/>
              </w:rPr>
              <w:t>0</w:t>
            </w:r>
          </w:p>
        </w:tc>
        <w:tc>
          <w:tcPr>
            <w:tcW w:w="1620" w:type="dxa"/>
          </w:tcPr>
          <w:p w14:paraId="58547473" w14:textId="77777777" w:rsidR="00236050" w:rsidRDefault="00B918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55</w:t>
            </w:r>
            <w:r w:rsidR="0023605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260" w:type="dxa"/>
          </w:tcPr>
          <w:p w14:paraId="3B044F92" w14:textId="77777777" w:rsidR="00236050" w:rsidRDefault="0023605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1762A" w14:paraId="13E2F602" w14:textId="77777777" w:rsidTr="00595CD0">
        <w:tc>
          <w:tcPr>
            <w:tcW w:w="4348" w:type="dxa"/>
          </w:tcPr>
          <w:p w14:paraId="1428A1E5" w14:textId="77777777" w:rsidR="0061762A" w:rsidRPr="0061762A" w:rsidRDefault="0061762A" w:rsidP="0061762A">
            <w:pPr>
              <w:pStyle w:val="1"/>
              <w:rPr>
                <w:rFonts w:ascii="標楷體" w:hAnsi="標楷體"/>
              </w:rPr>
            </w:pPr>
            <w:r w:rsidRPr="0061762A">
              <w:rPr>
                <w:rFonts w:hint="eastAsia"/>
              </w:rPr>
              <w:t>土壤與地下水污染整</w:t>
            </w:r>
            <w:r w:rsidRPr="008975A5">
              <w:rPr>
                <w:rFonts w:ascii="標楷體" w:hAnsi="標楷體" w:hint="eastAsia"/>
              </w:rPr>
              <w:t>治</w:t>
            </w:r>
            <w:r w:rsidR="00363882" w:rsidRPr="008975A5">
              <w:rPr>
                <w:rFonts w:ascii="標楷體" w:hAnsi="標楷體" w:hint="eastAsia"/>
              </w:rPr>
              <w:t>(97)</w:t>
            </w:r>
          </w:p>
        </w:tc>
        <w:tc>
          <w:tcPr>
            <w:tcW w:w="1440" w:type="dxa"/>
          </w:tcPr>
          <w:p w14:paraId="75D79718" w14:textId="77777777" w:rsidR="0061762A" w:rsidRDefault="0061762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400</w:t>
            </w:r>
          </w:p>
        </w:tc>
        <w:tc>
          <w:tcPr>
            <w:tcW w:w="1620" w:type="dxa"/>
          </w:tcPr>
          <w:p w14:paraId="6ACC69CE" w14:textId="77777777" w:rsidR="0061762A" w:rsidRDefault="0061762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320</w:t>
            </w:r>
          </w:p>
        </w:tc>
        <w:tc>
          <w:tcPr>
            <w:tcW w:w="1260" w:type="dxa"/>
          </w:tcPr>
          <w:p w14:paraId="3F03E7DE" w14:textId="77777777" w:rsidR="0061762A" w:rsidRDefault="0061762A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20A58" w14:paraId="299D9621" w14:textId="77777777" w:rsidTr="00595CD0">
        <w:tc>
          <w:tcPr>
            <w:tcW w:w="4348" w:type="dxa"/>
          </w:tcPr>
          <w:p w14:paraId="050473B6" w14:textId="77777777" w:rsidR="00D20A58" w:rsidRDefault="00D20A58" w:rsidP="00D20A5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都市固體廢棄物</w:t>
            </w:r>
            <w:r w:rsidR="00363882">
              <w:rPr>
                <w:rFonts w:ascii="標楷體" w:eastAsia="標楷體" w:hint="eastAsia"/>
                <w:sz w:val="28"/>
              </w:rPr>
              <w:t>(98)</w:t>
            </w:r>
          </w:p>
        </w:tc>
        <w:tc>
          <w:tcPr>
            <w:tcW w:w="1440" w:type="dxa"/>
          </w:tcPr>
          <w:p w14:paraId="16D7BD73" w14:textId="77777777" w:rsidR="00D20A58" w:rsidRDefault="0065093C" w:rsidP="00D20A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50</w:t>
            </w:r>
            <w:r w:rsidR="00D20A58">
              <w:rPr>
                <w:rFonts w:ascii="標楷體" w:eastAsia="標楷體" w:hint="eastAsia"/>
                <w:sz w:val="32"/>
              </w:rPr>
              <w:t>0</w:t>
            </w:r>
          </w:p>
        </w:tc>
        <w:tc>
          <w:tcPr>
            <w:tcW w:w="1620" w:type="dxa"/>
          </w:tcPr>
          <w:p w14:paraId="6D8B9E52" w14:textId="77777777" w:rsidR="00D20A58" w:rsidRDefault="0065093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45</w:t>
            </w:r>
            <w:r w:rsidR="00D20A58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260" w:type="dxa"/>
          </w:tcPr>
          <w:p w14:paraId="20459CD0" w14:textId="77777777" w:rsidR="00D20A58" w:rsidRDefault="00D20A5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E339C" w14:paraId="7C3BBEEA" w14:textId="77777777" w:rsidTr="004E339C">
        <w:tc>
          <w:tcPr>
            <w:tcW w:w="4348" w:type="dxa"/>
          </w:tcPr>
          <w:p w14:paraId="1D953D2B" w14:textId="77777777" w:rsidR="004E339C" w:rsidRDefault="004E339C" w:rsidP="004E339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企業環境管理</w:t>
            </w:r>
            <w:r w:rsidR="00363882">
              <w:rPr>
                <w:rFonts w:ascii="標楷體" w:eastAsia="標楷體" w:hint="eastAsia"/>
                <w:sz w:val="28"/>
              </w:rPr>
              <w:t>(101)</w:t>
            </w:r>
          </w:p>
        </w:tc>
        <w:tc>
          <w:tcPr>
            <w:tcW w:w="1440" w:type="dxa"/>
          </w:tcPr>
          <w:p w14:paraId="0158518C" w14:textId="77777777" w:rsidR="004E339C" w:rsidRDefault="004E339C" w:rsidP="004E339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600</w:t>
            </w:r>
          </w:p>
        </w:tc>
        <w:tc>
          <w:tcPr>
            <w:tcW w:w="1620" w:type="dxa"/>
            <w:vAlign w:val="center"/>
          </w:tcPr>
          <w:p w14:paraId="343D20CE" w14:textId="77777777" w:rsidR="004E339C" w:rsidRDefault="004E339C" w:rsidP="004E339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500</w:t>
            </w:r>
          </w:p>
        </w:tc>
        <w:tc>
          <w:tcPr>
            <w:tcW w:w="1260" w:type="dxa"/>
          </w:tcPr>
          <w:p w14:paraId="28205A7A" w14:textId="77777777" w:rsidR="004E339C" w:rsidRDefault="004E339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91779" w14:paraId="051EDB4B" w14:textId="77777777" w:rsidTr="00595CD0">
        <w:tc>
          <w:tcPr>
            <w:tcW w:w="4348" w:type="dxa"/>
          </w:tcPr>
          <w:p w14:paraId="1B180F3C" w14:textId="77777777" w:rsidR="00091779" w:rsidRDefault="0009177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環境資源管理</w:t>
            </w:r>
            <w:r w:rsidR="00363882">
              <w:rPr>
                <w:rFonts w:ascii="標楷體" w:eastAsia="標楷體" w:hint="eastAsia"/>
                <w:sz w:val="28"/>
              </w:rPr>
              <w:t>(102)</w:t>
            </w:r>
          </w:p>
        </w:tc>
        <w:tc>
          <w:tcPr>
            <w:tcW w:w="1440" w:type="dxa"/>
          </w:tcPr>
          <w:p w14:paraId="050D222E" w14:textId="77777777" w:rsidR="00091779" w:rsidRDefault="00945D1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65</w:t>
            </w:r>
            <w:r w:rsidR="00091779">
              <w:rPr>
                <w:rFonts w:ascii="標楷體" w:eastAsia="標楷體" w:hint="eastAsia"/>
                <w:sz w:val="32"/>
              </w:rPr>
              <w:t>0</w:t>
            </w:r>
          </w:p>
        </w:tc>
        <w:tc>
          <w:tcPr>
            <w:tcW w:w="1620" w:type="dxa"/>
          </w:tcPr>
          <w:p w14:paraId="63E4E6B9" w14:textId="77777777" w:rsidR="00091779" w:rsidRDefault="00945D1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55</w:t>
            </w:r>
            <w:r w:rsidR="00091779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260" w:type="dxa"/>
          </w:tcPr>
          <w:p w14:paraId="5F7420E5" w14:textId="77777777" w:rsidR="00091779" w:rsidRDefault="0009177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91779" w14:paraId="1E16821D" w14:textId="77777777" w:rsidTr="00595CD0">
        <w:tc>
          <w:tcPr>
            <w:tcW w:w="4348" w:type="dxa"/>
          </w:tcPr>
          <w:p w14:paraId="0BCF8785" w14:textId="77777777" w:rsidR="00091779" w:rsidRDefault="0009177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環工基本實驗(</w:t>
            </w:r>
            <w:r w:rsidR="000E3DA0">
              <w:rPr>
                <w:rFonts w:ascii="標楷體" w:eastAsia="標楷體" w:hint="eastAsia"/>
                <w:sz w:val="28"/>
              </w:rPr>
              <w:t>102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1440" w:type="dxa"/>
          </w:tcPr>
          <w:p w14:paraId="338EA06E" w14:textId="77777777" w:rsidR="00091779" w:rsidRDefault="000E3DA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600</w:t>
            </w:r>
          </w:p>
        </w:tc>
        <w:tc>
          <w:tcPr>
            <w:tcW w:w="1620" w:type="dxa"/>
          </w:tcPr>
          <w:p w14:paraId="01AD6EC3" w14:textId="77777777" w:rsidR="00091779" w:rsidRDefault="000E3DA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500</w:t>
            </w:r>
          </w:p>
        </w:tc>
        <w:tc>
          <w:tcPr>
            <w:tcW w:w="1260" w:type="dxa"/>
          </w:tcPr>
          <w:p w14:paraId="757ED74C" w14:textId="77777777" w:rsidR="00091779" w:rsidRDefault="00091779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20A58" w14:paraId="2325E1BC" w14:textId="77777777" w:rsidTr="00595CD0">
        <w:tc>
          <w:tcPr>
            <w:tcW w:w="4348" w:type="dxa"/>
          </w:tcPr>
          <w:p w14:paraId="608A548C" w14:textId="77777777" w:rsidR="00D20A58" w:rsidRDefault="00D20A5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環境保護辭典</w:t>
            </w:r>
          </w:p>
        </w:tc>
        <w:tc>
          <w:tcPr>
            <w:tcW w:w="1440" w:type="dxa"/>
          </w:tcPr>
          <w:p w14:paraId="35DA59AC" w14:textId="77777777" w:rsidR="00D20A58" w:rsidRDefault="00D20A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400</w:t>
            </w:r>
          </w:p>
        </w:tc>
        <w:tc>
          <w:tcPr>
            <w:tcW w:w="1620" w:type="dxa"/>
          </w:tcPr>
          <w:p w14:paraId="14AEFB05" w14:textId="77777777" w:rsidR="00D20A58" w:rsidRDefault="00D20A5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320</w:t>
            </w:r>
          </w:p>
        </w:tc>
        <w:tc>
          <w:tcPr>
            <w:tcW w:w="1260" w:type="dxa"/>
          </w:tcPr>
          <w:p w14:paraId="17E0B900" w14:textId="77777777" w:rsidR="00D20A58" w:rsidRDefault="00D20A5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14:paraId="7F51ADA1" w14:textId="77777777" w:rsidR="003C690F" w:rsidRPr="00FC346F" w:rsidRDefault="003C690F" w:rsidP="00B255A9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r w:rsidR="00FC346F">
        <w:rPr>
          <w:rFonts w:ascii="標楷體" w:eastAsia="標楷體" w:hAnsi="標楷體" w:hint="eastAsia"/>
          <w:sz w:val="28"/>
        </w:rPr>
        <w:t>★</w:t>
      </w:r>
      <w:r w:rsidR="00FC346F">
        <w:rPr>
          <w:rFonts w:ascii="標楷體" w:eastAsia="標楷體" w:hint="eastAsia"/>
          <w:sz w:val="28"/>
        </w:rPr>
        <w:t>若需郵寄請另加郵資(</w:t>
      </w:r>
      <w:r w:rsidR="003B4894">
        <w:rPr>
          <w:rFonts w:ascii="標楷體" w:eastAsia="標楷體" w:hint="eastAsia"/>
          <w:sz w:val="28"/>
        </w:rPr>
        <w:t>四本內</w:t>
      </w:r>
      <w:r w:rsidR="00FC346F">
        <w:rPr>
          <w:rFonts w:ascii="標楷體" w:eastAsia="標楷體" w:hint="eastAsia"/>
          <w:sz w:val="28"/>
        </w:rPr>
        <w:t>)新台幣80元整(以包裹方式寄送)，宅配</w:t>
      </w:r>
      <w:r w:rsidR="003B4894">
        <w:rPr>
          <w:rFonts w:ascii="標楷體" w:eastAsia="標楷體" w:hint="eastAsia"/>
          <w:sz w:val="28"/>
        </w:rPr>
        <w:t>(2本)</w:t>
      </w:r>
      <w:r w:rsidR="00FC346F">
        <w:rPr>
          <w:rFonts w:ascii="標楷體" w:eastAsia="標楷體" w:hint="eastAsia"/>
          <w:sz w:val="28"/>
        </w:rPr>
        <w:t>120元</w:t>
      </w:r>
      <w:r w:rsidR="003267F5">
        <w:rPr>
          <w:rFonts w:ascii="標楷體" w:eastAsia="標楷體" w:hint="eastAsia"/>
          <w:sz w:val="28"/>
        </w:rPr>
        <w:t>(約需7~10</w:t>
      </w:r>
      <w:r w:rsidR="007801D2">
        <w:rPr>
          <w:rFonts w:ascii="標楷體" w:eastAsia="標楷體" w:hint="eastAsia"/>
          <w:sz w:val="28"/>
        </w:rPr>
        <w:t>個</w:t>
      </w:r>
      <w:r w:rsidR="003267F5">
        <w:rPr>
          <w:rFonts w:ascii="標楷體" w:eastAsia="標楷體" w:hint="eastAsia"/>
          <w:sz w:val="28"/>
        </w:rPr>
        <w:t>工作天)</w:t>
      </w:r>
      <w:r w:rsidR="00FC346F">
        <w:rPr>
          <w:rFonts w:ascii="標楷體" w:eastAsia="標楷體" w:hint="eastAsia"/>
          <w:sz w:val="28"/>
        </w:rPr>
        <w:t>。</w:t>
      </w:r>
      <w:r w:rsidR="003B4894">
        <w:rPr>
          <w:rFonts w:ascii="標楷體" w:eastAsia="標楷體" w:hint="eastAsia"/>
          <w:sz w:val="28"/>
        </w:rPr>
        <w:t>購書郵資超過基本郵資會再增加20~50元，請來電洽詢，謝謝！</w:t>
      </w:r>
    </w:p>
    <w:p w14:paraId="7B7EEC80" w14:textId="77777777" w:rsidR="003C690F" w:rsidRPr="00920853" w:rsidRDefault="00E37BE9" w:rsidP="00B255A9">
      <w:pPr>
        <w:spacing w:line="0" w:lineRule="atLeast"/>
        <w:ind w:firstLineChars="150" w:firstLine="4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若需購買本學會出版品，請於劃撥或轉帳後請將收據連同本訂單(敬請註明收件人姓名、地址及聯絡電話等資料</w:t>
      </w:r>
      <w:r w:rsidR="00521300">
        <w:rPr>
          <w:rFonts w:ascii="標楷體" w:eastAsia="標楷體" w:hint="eastAsia"/>
          <w:sz w:val="28"/>
        </w:rPr>
        <w:t>，會員價為優惠本會會員，購買時請加註會員證號碼</w:t>
      </w:r>
      <w:r>
        <w:rPr>
          <w:rFonts w:ascii="標楷體" w:eastAsia="標楷體" w:hint="eastAsia"/>
          <w:sz w:val="28"/>
        </w:rPr>
        <w:t>)傳真至學會，謝謝！</w:t>
      </w:r>
    </w:p>
    <w:p w14:paraId="4F43E3CF" w14:textId="77777777" w:rsidR="00E61823" w:rsidRDefault="00E61823" w:rsidP="00BA4D6F">
      <w:pPr>
        <w:spacing w:beforeLines="50" w:before="180" w:line="0" w:lineRule="atLeas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r>
        <w:rPr>
          <w:rFonts w:ascii="標楷體" w:eastAsia="標楷體" w:hint="eastAsia"/>
          <w:sz w:val="28"/>
        </w:rPr>
        <w:t>本學會聯絡電話：</w:t>
      </w:r>
      <w:r>
        <w:rPr>
          <w:rFonts w:ascii="標楷體" w:eastAsia="標楷體"/>
          <w:sz w:val="28"/>
        </w:rPr>
        <w:t>(02)27540326</w:t>
      </w:r>
      <w:r>
        <w:rPr>
          <w:rFonts w:ascii="標楷體" w:eastAsia="標楷體" w:hint="eastAsia"/>
          <w:sz w:val="28"/>
        </w:rPr>
        <w:t xml:space="preserve">     傳    真：</w:t>
      </w:r>
      <w:r>
        <w:rPr>
          <w:rFonts w:ascii="標楷體" w:eastAsia="標楷體"/>
          <w:sz w:val="28"/>
        </w:rPr>
        <w:t>(02)27544920</w:t>
      </w:r>
    </w:p>
    <w:p w14:paraId="7A875908" w14:textId="77777777" w:rsidR="00E61823" w:rsidRDefault="00E61823" w:rsidP="00E61823">
      <w:pPr>
        <w:spacing w:line="0" w:lineRule="atLeast"/>
        <w:ind w:firstLineChars="310" w:firstLine="86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聯 絡 人：王菁蓮      地址：台北市106復興南路一段283號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>
          <w:rPr>
            <w:rFonts w:ascii="標楷體" w:eastAsia="標楷體" w:hint="eastAsia"/>
            <w:sz w:val="28"/>
          </w:rPr>
          <w:t>9</w:t>
        </w:r>
        <w:r>
          <w:rPr>
            <w:rFonts w:ascii="標楷體" w:eastAsia="標楷體"/>
            <w:sz w:val="28"/>
          </w:rPr>
          <w:t>F</w:t>
        </w:r>
      </w:smartTag>
    </w:p>
    <w:p w14:paraId="356F8A22" w14:textId="77777777" w:rsidR="00E61823" w:rsidRDefault="00E61823" w:rsidP="00E61823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r>
        <w:rPr>
          <w:rFonts w:ascii="標楷體" w:eastAsia="標楷體" w:hint="eastAsia"/>
          <w:sz w:val="28"/>
        </w:rPr>
        <w:t>付費方式：</w:t>
      </w:r>
    </w:p>
    <w:tbl>
      <w:tblPr>
        <w:tblStyle w:val="a8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8"/>
        <w:gridCol w:w="4620"/>
      </w:tblGrid>
      <w:tr w:rsidR="00E61823" w14:paraId="01AE946D" w14:textId="77777777" w:rsidTr="00F3215F">
        <w:tc>
          <w:tcPr>
            <w:tcW w:w="4228" w:type="dxa"/>
          </w:tcPr>
          <w:p w14:paraId="13130881" w14:textId="77777777" w:rsidR="00E61823" w:rsidRDefault="00E61823" w:rsidP="00F3215F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1、郵局劃撥</w:t>
            </w:r>
          </w:p>
          <w:p w14:paraId="5C3A01A5" w14:textId="77777777" w:rsidR="00E61823" w:rsidRDefault="00E61823" w:rsidP="00F3215F">
            <w:pPr>
              <w:spacing w:line="0" w:lineRule="atLeas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郵政劃撥帳號：13242989</w:t>
            </w:r>
          </w:p>
          <w:p w14:paraId="385E0D67" w14:textId="77777777" w:rsidR="00E61823" w:rsidRDefault="00E61823" w:rsidP="00F3215F">
            <w:pPr>
              <w:spacing w:line="0" w:lineRule="atLeast"/>
              <w:ind w:leftChars="187" w:left="1219" w:hangingChars="275" w:hanging="77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戶名：社團法人中華民國環境工程學會</w:t>
            </w:r>
          </w:p>
        </w:tc>
        <w:tc>
          <w:tcPr>
            <w:tcW w:w="4620" w:type="dxa"/>
          </w:tcPr>
          <w:p w14:paraId="0B3508EE" w14:textId="77777777" w:rsidR="00E61823" w:rsidRDefault="00E61823" w:rsidP="00F3215F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2、提款機 (ATM)轉帳</w:t>
            </w:r>
          </w:p>
          <w:p w14:paraId="0CA44424" w14:textId="77777777" w:rsidR="00E61823" w:rsidRDefault="00E61823" w:rsidP="00F3215F">
            <w:pPr>
              <w:spacing w:line="0" w:lineRule="atLeast"/>
              <w:ind w:firstLineChars="172" w:firstLine="48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銀行：華南商業銀行(008)</w:t>
            </w:r>
          </w:p>
          <w:p w14:paraId="14D6DCF7" w14:textId="77777777" w:rsidR="00E61823" w:rsidRDefault="00E61823" w:rsidP="00F3215F">
            <w:pPr>
              <w:spacing w:line="0" w:lineRule="atLeast"/>
              <w:ind w:firstLineChars="172" w:firstLine="48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帳號：149-20-0548739</w:t>
            </w:r>
          </w:p>
          <w:p w14:paraId="11E7B8F0" w14:textId="77777777" w:rsidR="00E61823" w:rsidRDefault="00E61823" w:rsidP="00F3215F">
            <w:pPr>
              <w:spacing w:line="0" w:lineRule="atLeast"/>
              <w:ind w:leftChars="201" w:left="1330" w:hangingChars="303" w:hanging="84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戶名：社團法人中華民國環境工程學會</w:t>
            </w:r>
          </w:p>
        </w:tc>
      </w:tr>
    </w:tbl>
    <w:p w14:paraId="2180C6C8" w14:textId="77777777" w:rsidR="00E61823" w:rsidRDefault="00E61823" w:rsidP="00E61823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r>
        <w:rPr>
          <w:rFonts w:ascii="標楷體" w:eastAsia="標楷體" w:hint="eastAsia"/>
          <w:sz w:val="28"/>
        </w:rPr>
        <w:t>收件人資料：</w:t>
      </w:r>
    </w:p>
    <w:tbl>
      <w:tblPr>
        <w:tblStyle w:val="a8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48"/>
      </w:tblGrid>
      <w:tr w:rsidR="00E61823" w14:paraId="76F93C3C" w14:textId="77777777" w:rsidTr="00E735EA">
        <w:trPr>
          <w:trHeight w:val="1024"/>
        </w:trPr>
        <w:tc>
          <w:tcPr>
            <w:tcW w:w="8848" w:type="dxa"/>
          </w:tcPr>
          <w:p w14:paraId="6456AE70" w14:textId="77777777" w:rsidR="00E61823" w:rsidRPr="00BA4D6F" w:rsidRDefault="00E61823" w:rsidP="00E735EA">
            <w:pPr>
              <w:spacing w:line="4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姓名：</w:t>
            </w:r>
            <w:r w:rsidR="00BA4D6F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  <w:r w:rsidR="00A023BB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A023BB" w:rsidRPr="00BA4D6F">
              <w:rPr>
                <w:rFonts w:ascii="標楷體" w:eastAsia="標楷體" w:hint="eastAsia"/>
                <w:sz w:val="28"/>
              </w:rPr>
              <w:t>會員證號：</w:t>
            </w:r>
            <w:r w:rsidR="00BA4D6F">
              <w:rPr>
                <w:rFonts w:ascii="標楷體" w:eastAsia="標楷體" w:hint="eastAsia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電話：</w:t>
            </w:r>
            <w:r w:rsidR="00BA4D6F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14:paraId="6C6EEFFA" w14:textId="77777777" w:rsidR="00E61823" w:rsidRPr="0068178D" w:rsidRDefault="00E61823" w:rsidP="00E735EA">
            <w:pPr>
              <w:spacing w:line="4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地址：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(    )                                                </w:t>
            </w:r>
          </w:p>
        </w:tc>
      </w:tr>
    </w:tbl>
    <w:p w14:paraId="5288B1B9" w14:textId="77777777" w:rsidR="00920853" w:rsidRDefault="00920853" w:rsidP="00E735EA">
      <w:pPr>
        <w:spacing w:line="0" w:lineRule="atLeast"/>
        <w:rPr>
          <w:rFonts w:ascii="標楷體" w:eastAsia="標楷體"/>
          <w:sz w:val="28"/>
        </w:rPr>
      </w:pPr>
    </w:p>
    <w:sectPr w:rsidR="00920853" w:rsidSect="00F067D5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FE97" w14:textId="77777777" w:rsidR="00747B1D" w:rsidRDefault="00747B1D" w:rsidP="00114611">
      <w:r>
        <w:separator/>
      </w:r>
    </w:p>
  </w:endnote>
  <w:endnote w:type="continuationSeparator" w:id="0">
    <w:p w14:paraId="46996CF3" w14:textId="77777777" w:rsidR="00747B1D" w:rsidRDefault="00747B1D" w:rsidP="0011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C8E0" w14:textId="77777777" w:rsidR="00747B1D" w:rsidRDefault="00747B1D" w:rsidP="00114611">
      <w:r>
        <w:separator/>
      </w:r>
    </w:p>
  </w:footnote>
  <w:footnote w:type="continuationSeparator" w:id="0">
    <w:p w14:paraId="02A9041B" w14:textId="77777777" w:rsidR="00747B1D" w:rsidRDefault="00747B1D" w:rsidP="0011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54D"/>
    <w:rsid w:val="00063049"/>
    <w:rsid w:val="00091779"/>
    <w:rsid w:val="000E3DA0"/>
    <w:rsid w:val="00114611"/>
    <w:rsid w:val="00124E3B"/>
    <w:rsid w:val="0013752D"/>
    <w:rsid w:val="001B21C9"/>
    <w:rsid w:val="001B5797"/>
    <w:rsid w:val="00206A9C"/>
    <w:rsid w:val="00221732"/>
    <w:rsid w:val="00236050"/>
    <w:rsid w:val="002727AD"/>
    <w:rsid w:val="003267F5"/>
    <w:rsid w:val="00363882"/>
    <w:rsid w:val="003B3776"/>
    <w:rsid w:val="003B4894"/>
    <w:rsid w:val="003C690F"/>
    <w:rsid w:val="003E230A"/>
    <w:rsid w:val="00404C29"/>
    <w:rsid w:val="004E339C"/>
    <w:rsid w:val="00521300"/>
    <w:rsid w:val="0057221E"/>
    <w:rsid w:val="00591D97"/>
    <w:rsid w:val="00595CD0"/>
    <w:rsid w:val="0061762A"/>
    <w:rsid w:val="0065093C"/>
    <w:rsid w:val="0068663B"/>
    <w:rsid w:val="007027A5"/>
    <w:rsid w:val="00702E32"/>
    <w:rsid w:val="0074154D"/>
    <w:rsid w:val="00747B1D"/>
    <w:rsid w:val="007801D2"/>
    <w:rsid w:val="00836C8D"/>
    <w:rsid w:val="008975A5"/>
    <w:rsid w:val="00920853"/>
    <w:rsid w:val="00941F77"/>
    <w:rsid w:val="00945D10"/>
    <w:rsid w:val="00A023BB"/>
    <w:rsid w:val="00B255A9"/>
    <w:rsid w:val="00B91897"/>
    <w:rsid w:val="00BA4D6F"/>
    <w:rsid w:val="00C46BC7"/>
    <w:rsid w:val="00C946AF"/>
    <w:rsid w:val="00D20A58"/>
    <w:rsid w:val="00E37BE9"/>
    <w:rsid w:val="00E61823"/>
    <w:rsid w:val="00E63C82"/>
    <w:rsid w:val="00E735EA"/>
    <w:rsid w:val="00E811BA"/>
    <w:rsid w:val="00EA29D2"/>
    <w:rsid w:val="00EB050C"/>
    <w:rsid w:val="00ED3009"/>
    <w:rsid w:val="00F03FB2"/>
    <w:rsid w:val="00F067D5"/>
    <w:rsid w:val="00F22133"/>
    <w:rsid w:val="00F761EB"/>
    <w:rsid w:val="00FC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96C8DD6"/>
  <w15:docId w15:val="{5EE43231-B540-4561-B04B-4632BC1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7D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D0"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1762A"/>
    <w:pPr>
      <w:tabs>
        <w:tab w:val="right" w:leader="dot" w:pos="8302"/>
      </w:tabs>
      <w:snapToGrid w:val="0"/>
      <w:spacing w:line="360" w:lineRule="atLeast"/>
      <w:jc w:val="both"/>
    </w:pPr>
    <w:rPr>
      <w:rFonts w:eastAsia="標楷體"/>
      <w:noProof/>
      <w:sz w:val="28"/>
      <w:szCs w:val="28"/>
    </w:rPr>
  </w:style>
  <w:style w:type="paragraph" w:styleId="a4">
    <w:name w:val="header"/>
    <w:basedOn w:val="a"/>
    <w:link w:val="a5"/>
    <w:rsid w:val="001146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114611"/>
    <w:rPr>
      <w:kern w:val="2"/>
    </w:rPr>
  </w:style>
  <w:style w:type="paragraph" w:styleId="a6">
    <w:name w:val="footer"/>
    <w:basedOn w:val="a"/>
    <w:link w:val="a7"/>
    <w:rsid w:val="001146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114611"/>
    <w:rPr>
      <w:kern w:val="2"/>
    </w:rPr>
  </w:style>
  <w:style w:type="table" w:styleId="a8">
    <w:name w:val="Table Grid"/>
    <w:basedOn w:val="a1"/>
    <w:rsid w:val="00E6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>CIENVN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中華民國環境工程學會</dc:title>
  <dc:creator>CIEnvE</dc:creator>
  <cp:lastModifiedBy>Dana Wang</cp:lastModifiedBy>
  <cp:revision>17</cp:revision>
  <cp:lastPrinted>2019-01-04T02:15:00Z</cp:lastPrinted>
  <dcterms:created xsi:type="dcterms:W3CDTF">2013-03-27T08:11:00Z</dcterms:created>
  <dcterms:modified xsi:type="dcterms:W3CDTF">2021-11-03T04:26:00Z</dcterms:modified>
</cp:coreProperties>
</file>